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b/>
          <w:sz w:val="30"/>
          <w:szCs w:val="30"/>
        </w:rPr>
        <w:t xml:space="preserve"> 河南工业大学  漯河工学院</w:t>
      </w:r>
      <w:bookmarkStart w:id="0" w:name="_GoBack"/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2022届市场营销专业进行毕业论文（设计）答辩</w:t>
      </w:r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2022年5月20日，星期五，河南工业大学漯河工学院2022届市场营销专业毕业论文（设计）答辩在腾讯会议室（五个）如期举行。漯河工学院本科综合办主任娄琳、陈水生，双汇学院院长宋成业、双汇学院党总支书记张改亮和双汇学院副院长杨惠贞及答辩组老师，论文指导老师和全体任课教师出席了答辩会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306570" cy="2620645"/>
            <wp:effectExtent l="19050" t="0" r="0" b="0"/>
            <wp:docPr id="1" name="图片 1" descr="C:\Users\Administrator.PC-20200520YOUT\Desktop\答辩照片\微信图片_2022052009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PC-20200520YOUT\Desktop\答辩照片\微信图片_20220520095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769" cy="262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殊时期，无法线下答辩，只能改为线上答辩。全体答辩学生分五组同时进行。答辩学生边播放ppt边陈述自己的论文，陈述完毕答辩组教师针对论文内容提出问题，答辩学生经过十分钟左右准备时间后，依次回答答辩组老师的问题，最后是答辩组老师点评，全部过程紧张有序精彩纷呈。第二个阶段分小组答辩，每个小组在组长的精心组织下，按照示范答辩过程，认真组织学生进行答辩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05680" cy="2771140"/>
            <wp:effectExtent l="19050" t="0" r="0" b="0"/>
            <wp:docPr id="2" name="图片 2" descr="C:\Users\Administrator.PC-20200520YOUT\Desktop\答辩照片\微信图片_202205200933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PC-20200520YOUT\Desktop\答辩照片\微信图片_2022052009334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7187" cy="277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14240" cy="2820035"/>
            <wp:effectExtent l="19050" t="0" r="0" b="0"/>
            <wp:docPr id="3" name="图片 3" descr="C:\Users\Administrator.PC-20200520YOUT\Desktop\答辩照片\微信图片_2022052009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PC-20200520YOUT\Desktop\答辩照片\微信图片_20220520093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206" cy="28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05680" cy="2750185"/>
            <wp:effectExtent l="19050" t="0" r="0" b="0"/>
            <wp:docPr id="4" name="图片 4" descr="C:\Users\Administrator.PC-20200520YOUT\Desktop\答辩照片\微信图片_20220520093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PC-20200520YOUT\Desktop\答辩照片\微信图片_202205200933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634" cy="274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1770" cy="2574290"/>
            <wp:effectExtent l="19050" t="0" r="4493" b="0"/>
            <wp:docPr id="5" name="图片 5" descr="C:\Users\Administrator.PC-20200520YOUT\Desktop\答辩照片\7def1978d9bf8b7d28feadb5404b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.PC-20200520YOUT\Desktop\答辩照片\7def1978d9bf8b7d28feadb5404b8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2405" cy="2172970"/>
            <wp:effectExtent l="19050" t="0" r="4357" b="0"/>
            <wp:docPr id="6" name="图片 6" descr="C:\Users\Administrator.PC-20200520YOUT\Desktop\答辩照片\微信图片_20220520093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.PC-20200520YOUT\Desktop\答辩照片\微信图片_202205200933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漯河工学院2022届85名市场营销专业的毕业生论文答辩活动于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2022年5月20日下午六点圆满结束。虽然过程很累很紧张，但是同学们经过自己的努力，为自己四年的大学学习、生活画了一个圆满的句号。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2022年5月20日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双汇学院 市场营销本科教研室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F"/>
    <w:rsid w:val="00031EDE"/>
    <w:rsid w:val="00032FEB"/>
    <w:rsid w:val="000D5681"/>
    <w:rsid w:val="001271B0"/>
    <w:rsid w:val="001968EE"/>
    <w:rsid w:val="0020108C"/>
    <w:rsid w:val="002E55A6"/>
    <w:rsid w:val="003F6C8F"/>
    <w:rsid w:val="00472522"/>
    <w:rsid w:val="00607674"/>
    <w:rsid w:val="006D7C25"/>
    <w:rsid w:val="007B1261"/>
    <w:rsid w:val="009460CC"/>
    <w:rsid w:val="00B440D2"/>
    <w:rsid w:val="00CF241D"/>
    <w:rsid w:val="00D04F13"/>
    <w:rsid w:val="00D730E9"/>
    <w:rsid w:val="00EC7930"/>
    <w:rsid w:val="00F03D77"/>
    <w:rsid w:val="67CD7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85</Words>
  <Characters>487</Characters>
  <Lines>4</Lines>
  <Paragraphs>1</Paragraphs>
  <TotalTime>82</TotalTime>
  <ScaleCrop>false</ScaleCrop>
  <LinksUpToDate>false</LinksUpToDate>
  <CharactersWithSpaces>571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2020-05-25T10:31:00Z</dcterms:created>
  <dc:creator>Administrator</dc:creator>
  <cp:lastModifiedBy>Rgt.</cp:lastModifiedBy>
  <dcterms:modified xsi:type="dcterms:W3CDTF">2022-05-20T13:40:18Z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F0EEB9F1882A4DE4A86C1E69F7C4ABC6</vt:lpwstr>
  </property>
</Properties>
</file>